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C019C0" w14:textId="6B839F98" w:rsidR="00395F8A" w:rsidRDefault="00395F8A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Part</w:t>
      </w:r>
      <w:proofErr w:type="gramStart"/>
      <w:r>
        <w:t>1  :</w:t>
      </w:r>
      <w:proofErr w:type="gramEnd"/>
      <w:r>
        <w:t xml:space="preserve"> </w:t>
      </w:r>
    </w:p>
    <w:p w14:paraId="7E5DA98C" w14:textId="77FBD24F" w:rsidR="00A36F26" w:rsidRDefault="00B8751C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4 Types of Printmaking</w:t>
      </w:r>
    </w:p>
    <w:p w14:paraId="6A3E6587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r>
        <w:t>Relief Print</w:t>
      </w:r>
    </w:p>
    <w:p w14:paraId="76C9EE0A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hyperlink r:id="rId6">
        <w:r>
          <w:rPr>
            <w:color w:val="0000FF"/>
            <w:u w:val="single"/>
          </w:rPr>
          <w:t>http://www.youtube.com/watch?v=O0skLwaFpn0</w:t>
        </w:r>
      </w:hyperlink>
      <w:r>
        <w:fldChar w:fldCharType="begin"/>
      </w:r>
      <w:r>
        <w:instrText xml:space="preserve"> HYPERLINK "http://www.youtube.com/watch?v=O0skLwaFpn0" </w:instrText>
      </w:r>
      <w:r>
        <w:fldChar w:fldCharType="separate"/>
      </w:r>
    </w:p>
    <w:p w14:paraId="3BBDFB75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r>
        <w:fldChar w:fldCharType="end"/>
      </w:r>
      <w:r>
        <w:t>Lithography</w:t>
      </w:r>
    </w:p>
    <w:p w14:paraId="02647ADE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hyperlink r:id="rId7">
        <w:r>
          <w:rPr>
            <w:color w:val="0000FF"/>
            <w:u w:val="single"/>
          </w:rPr>
          <w:t>http://www.youtube.com/watch?v=JHw5_1Hopsc</w:t>
        </w:r>
      </w:hyperlink>
      <w:r>
        <w:fldChar w:fldCharType="begin"/>
      </w:r>
      <w:r>
        <w:instrText xml:space="preserve"> HYPERLINK "http://www.youtube.com/watch?v=JHw5_1Hopsc" </w:instrText>
      </w:r>
      <w:r>
        <w:fldChar w:fldCharType="separate"/>
      </w:r>
    </w:p>
    <w:p w14:paraId="63CA5570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r>
        <w:fldChar w:fldCharType="end"/>
      </w:r>
      <w:r>
        <w:t>Screen printing</w:t>
      </w:r>
    </w:p>
    <w:p w14:paraId="643C8BC5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hyperlink r:id="rId8">
        <w:r>
          <w:rPr>
            <w:color w:val="0000FF"/>
            <w:u w:val="single"/>
          </w:rPr>
          <w:t>http://www.youtu</w:t>
        </w:r>
        <w:r>
          <w:rPr>
            <w:color w:val="0000FF"/>
            <w:u w:val="single"/>
          </w:rPr>
          <w:t>be.com/watch?v=wogKeYH2wEE</w:t>
        </w:r>
      </w:hyperlink>
      <w:r>
        <w:fldChar w:fldCharType="begin"/>
      </w:r>
      <w:r>
        <w:instrText xml:space="preserve"> HYPERLINK "http://www.youtube.com/watch?v=wogKeYH2wEE" </w:instrText>
      </w:r>
      <w:r>
        <w:fldChar w:fldCharType="separate"/>
      </w:r>
    </w:p>
    <w:p w14:paraId="01CAEC7F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r>
        <w:fldChar w:fldCharType="end"/>
      </w:r>
      <w:r>
        <w:t>Intaglio</w:t>
      </w:r>
    </w:p>
    <w:bookmarkStart w:id="0" w:name="_gjdgxs" w:colFirst="0" w:colLast="0"/>
    <w:bookmarkEnd w:id="0"/>
    <w:p w14:paraId="60DF7523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r>
        <w:fldChar w:fldCharType="begin"/>
      </w:r>
      <w:r>
        <w:instrText xml:space="preserve"> HYPERLINK "http://www.youtube.com/watch?v=SNKn4PORGBI" \h </w:instrText>
      </w:r>
      <w:r>
        <w:fldChar w:fldCharType="separate"/>
      </w:r>
      <w:r>
        <w:rPr>
          <w:color w:val="0000FF"/>
          <w:u w:val="single"/>
        </w:rPr>
        <w:t>http://www.youtube.com/watch?v=SNKn4PORGBI</w:t>
      </w:r>
      <w:r>
        <w:rPr>
          <w:color w:val="0000FF"/>
          <w:u w:val="single"/>
        </w:rPr>
        <w:fldChar w:fldCharType="end"/>
      </w:r>
      <w:r>
        <w:fldChar w:fldCharType="begin"/>
      </w:r>
      <w:r>
        <w:instrText xml:space="preserve"> HYPERLINK "http://www.youtube.com/watch?v=SNKn4PORGBI" </w:instrText>
      </w:r>
      <w:r>
        <w:fldChar w:fldCharType="separate"/>
      </w:r>
    </w:p>
    <w:p w14:paraId="779DB7F9" w14:textId="77777777" w:rsidR="00A36F26" w:rsidRDefault="00B8751C">
      <w:pPr>
        <w:pBdr>
          <w:top w:val="nil"/>
          <w:left w:val="nil"/>
          <w:bottom w:val="nil"/>
          <w:right w:val="nil"/>
          <w:between w:val="nil"/>
        </w:pBdr>
      </w:pPr>
      <w:r>
        <w:fldChar w:fldCharType="end"/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6"/>
        <w:gridCol w:w="6060"/>
      </w:tblGrid>
      <w:tr w:rsidR="00A36F26" w14:paraId="01B51691" w14:textId="77777777">
        <w:tc>
          <w:tcPr>
            <w:tcW w:w="3516" w:type="dxa"/>
          </w:tcPr>
          <w:p w14:paraId="78A7D0C0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9" w:history="1"/>
            <w:r>
              <w:t>Relief Printing Process</w:t>
            </w:r>
          </w:p>
          <w:p w14:paraId="59005B59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color w:val="0000FF"/>
              </w:rPr>
              <w:drawing>
                <wp:inline distT="0" distB="0" distL="0" distR="0" wp14:anchorId="39BDCDC1" wp14:editId="418B3822">
                  <wp:extent cx="1445885" cy="1108443"/>
                  <wp:effectExtent l="0" t="0" r="0" b="0"/>
                  <wp:docPr id="1" name="image3.jpg" descr="http://t2.gstatic.com/images?q=tbn:ANd9GcRlVpaBWIL12qOgM9IdjWGVUvjydKIOSPS8FFNf5z2b2aY2znsy2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://t2.gstatic.com/images?q=tbn:ANd9GcRlVpaBWIL12qOgM9IdjWGVUvjydKIOSPS8FFNf5z2b2aY2znsy2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85" cy="11084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</w:tcPr>
          <w:p w14:paraId="7DBD3A13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Details of the Process:</w:t>
            </w:r>
          </w:p>
          <w:p w14:paraId="5F69D573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2E8201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3E4969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1933476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505B40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0C96B8F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302776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66C3E5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575DC7D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989F5F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B26D203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53700A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FE1D40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6F26" w14:paraId="1B638D1D" w14:textId="77777777">
        <w:tc>
          <w:tcPr>
            <w:tcW w:w="3516" w:type="dxa"/>
          </w:tcPr>
          <w:p w14:paraId="1B2F64F6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Lithography Process</w:t>
            </w:r>
          </w:p>
          <w:p w14:paraId="0440F243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color w:val="0000FF"/>
              </w:rPr>
              <w:drawing>
                <wp:inline distT="0" distB="0" distL="0" distR="0" wp14:anchorId="14F55416" wp14:editId="22A77A67">
                  <wp:extent cx="1964521" cy="1283900"/>
                  <wp:effectExtent l="0" t="0" r="0" b="0"/>
                  <wp:docPr id="3" name="image4.jpg" descr="http://t3.gstatic.com/images?q=tbn:ANd9GcTCGyCoNCuuJkPY_XY-EOYETuLPBJ3R6BA2CxN3YO4oo2PvB2W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t3.gstatic.com/images?q=tbn:ANd9GcTCGyCoNCuuJkPY_XY-EOYETuLPBJ3R6BA2CxN3YO4oo2PvB2Wo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521" cy="128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</w:tcPr>
          <w:p w14:paraId="4A9AA3FE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Details of the Process:</w:t>
            </w:r>
          </w:p>
          <w:p w14:paraId="29923532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90F848C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5CD058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B17F81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6757944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B9F3C7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FC9FD79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30DDF2E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637A17B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F3AC73E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FA9461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1B14A6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F3DBC1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F423E7A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6F26" w14:paraId="6FB5DFB1" w14:textId="77777777">
        <w:tc>
          <w:tcPr>
            <w:tcW w:w="3516" w:type="dxa"/>
          </w:tcPr>
          <w:p w14:paraId="55294D41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Screen Printing Process</w:t>
            </w:r>
          </w:p>
          <w:p w14:paraId="2C85878A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color w:val="0000FF"/>
              </w:rPr>
              <w:drawing>
                <wp:inline distT="0" distB="0" distL="0" distR="0" wp14:anchorId="0E0F93EB" wp14:editId="06AA5153">
                  <wp:extent cx="2074546" cy="1377046"/>
                  <wp:effectExtent l="0" t="0" r="0" b="0"/>
                  <wp:docPr id="2" name="image2.jpg" descr="http://www.printinghub.org/wp-content/uploads/2012/06/down-and-dirty-screenprinting-for-under-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www.printinghub.org/wp-content/uploads/2012/06/down-and-dirty-screenprinting-for-under-10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546" cy="13770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</w:tcPr>
          <w:p w14:paraId="19AD7334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Details of the Process:</w:t>
            </w:r>
          </w:p>
          <w:p w14:paraId="2E2962F7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C665BE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39CC7D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666C688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FDB1131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22F7113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11AB70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DEAB0BD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F8B46AF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238382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790D8F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0A002F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B61818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BC6FE7F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1E4DAB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965297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EB50E9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8BBD41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FE852D0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EBDB420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EB4232A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36F26" w14:paraId="2EF9D44F" w14:textId="77777777">
        <w:tc>
          <w:tcPr>
            <w:tcW w:w="3516" w:type="dxa"/>
          </w:tcPr>
          <w:p w14:paraId="2F53768C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Intaglio Process</w:t>
            </w:r>
          </w:p>
          <w:p w14:paraId="2FF7AC68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color w:val="0000FF"/>
              </w:rPr>
              <w:drawing>
                <wp:inline distT="0" distB="0" distL="0" distR="0" wp14:anchorId="4EFEA469" wp14:editId="19F62005">
                  <wp:extent cx="1966509" cy="1015201"/>
                  <wp:effectExtent l="0" t="0" r="0" b="0"/>
                  <wp:docPr id="4" name="image1.jpg" descr="http://images.artelino.com/images/articles/intaglio_printmaking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images.artelino.com/images/articles/intaglio_printmaking8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09" cy="10152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</w:tcPr>
          <w:p w14:paraId="4B9DD990" w14:textId="77777777" w:rsidR="00A36F26" w:rsidRDefault="00B8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Details of the Process:</w:t>
            </w:r>
          </w:p>
          <w:p w14:paraId="01B0439B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21E4010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D8C8CD7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403FB95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7D7570D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B3351FB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DCF63B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9DF0C6C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EC8704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0480FE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D55044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74F8D2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87A925E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4DE037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9F5D13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3C25321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FBFFCB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E90CA50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3AE486A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01CCCD1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BEA649D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A22AA17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E3D9AB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622607F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FDCA6DA" w14:textId="77777777" w:rsidR="00A36F26" w:rsidRDefault="00A36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152AFBE" w14:textId="77777777" w:rsidR="00A36F26" w:rsidRDefault="00A36F26">
      <w:pPr>
        <w:pBdr>
          <w:top w:val="nil"/>
          <w:left w:val="nil"/>
          <w:bottom w:val="nil"/>
          <w:right w:val="nil"/>
          <w:between w:val="nil"/>
        </w:pBdr>
      </w:pPr>
    </w:p>
    <w:p w14:paraId="1C2CEC16" w14:textId="11E1791D" w:rsidR="00A36F26" w:rsidRDefault="00395F8A">
      <w:pPr>
        <w:pBdr>
          <w:top w:val="nil"/>
          <w:left w:val="nil"/>
          <w:bottom w:val="nil"/>
          <w:right w:val="nil"/>
          <w:between w:val="nil"/>
        </w:pBdr>
      </w:pPr>
      <w:r>
        <w:t>Part</w:t>
      </w:r>
      <w:proofErr w:type="gramStart"/>
      <w:r>
        <w:t>2 :</w:t>
      </w:r>
      <w:proofErr w:type="gramEnd"/>
    </w:p>
    <w:p w14:paraId="3FF63B2B" w14:textId="77777777" w:rsidR="00395F8A" w:rsidRDefault="00395F8A" w:rsidP="00395F8A">
      <w:pPr>
        <w:jc w:val="center"/>
        <w:rPr>
          <w:b/>
        </w:rPr>
      </w:pPr>
      <w:r>
        <w:rPr>
          <w:b/>
        </w:rPr>
        <w:t>Video Artist and Responses</w:t>
      </w:r>
    </w:p>
    <w:p w14:paraId="6448A7A7" w14:textId="77777777" w:rsidR="00395F8A" w:rsidRDefault="00395F8A" w:rsidP="00395F8A">
      <w:r>
        <w:t xml:space="preserve">After watching the videos for each artist write a reflective response to the artist and the work. </w:t>
      </w:r>
    </w:p>
    <w:p w14:paraId="52549300" w14:textId="77777777" w:rsidR="00395F8A" w:rsidRDefault="00395F8A" w:rsidP="00395F8A"/>
    <w:p w14:paraId="11983EF8" w14:textId="77777777" w:rsidR="00395F8A" w:rsidRDefault="00395F8A" w:rsidP="00395F8A">
      <w:r>
        <w:rPr>
          <w:b/>
        </w:rPr>
        <w:t xml:space="preserve">Eadweard Muybridge (1878) </w:t>
      </w:r>
      <w:r>
        <w:t>4:04</w:t>
      </w:r>
    </w:p>
    <w:p w14:paraId="18B46D03" w14:textId="77777777" w:rsidR="00395F8A" w:rsidRDefault="00395F8A" w:rsidP="00395F8A">
      <w:hyperlink r:id="rId14">
        <w:r>
          <w:rPr>
            <w:color w:val="1155CC"/>
            <w:u w:val="single"/>
          </w:rPr>
          <w:t>https://www.youtube.com/watch?v=aG5erS2GNG0&amp;t=119s</w:t>
        </w:r>
      </w:hyperlink>
      <w:r>
        <w:t xml:space="preserve"> </w:t>
      </w:r>
    </w:p>
    <w:p w14:paraId="5CC6D96A" w14:textId="77777777" w:rsidR="00395F8A" w:rsidRDefault="00395F8A" w:rsidP="00395F8A"/>
    <w:p w14:paraId="538FA2BB" w14:textId="77777777" w:rsidR="00395F8A" w:rsidRDefault="00395F8A" w:rsidP="00395F8A">
      <w:r>
        <w:rPr>
          <w:b/>
        </w:rPr>
        <w:t xml:space="preserve">Georges </w:t>
      </w:r>
      <w:proofErr w:type="spellStart"/>
      <w:r>
        <w:rPr>
          <w:b/>
        </w:rPr>
        <w:t>Meilies</w:t>
      </w:r>
      <w:proofErr w:type="spellEnd"/>
      <w:r>
        <w:rPr>
          <w:b/>
        </w:rPr>
        <w:t xml:space="preserve"> (1902) </w:t>
      </w:r>
      <w:r>
        <w:t>11:21/12:52</w:t>
      </w:r>
    </w:p>
    <w:p w14:paraId="4862B700" w14:textId="77777777" w:rsidR="00395F8A" w:rsidRDefault="00395F8A" w:rsidP="00395F8A">
      <w:hyperlink r:id="rId15">
        <w:r>
          <w:rPr>
            <w:color w:val="1155CC"/>
            <w:u w:val="single"/>
          </w:rPr>
          <w:t>https://www.youtube.com/watch?v=RyGRpvA17wI</w:t>
        </w:r>
      </w:hyperlink>
      <w:r>
        <w:t xml:space="preserve"> </w:t>
      </w:r>
    </w:p>
    <w:p w14:paraId="0E135764" w14:textId="77777777" w:rsidR="00395F8A" w:rsidRDefault="00395F8A" w:rsidP="00395F8A">
      <w:pPr>
        <w:rPr>
          <w:b/>
        </w:rPr>
      </w:pPr>
      <w:r>
        <w:rPr>
          <w:b/>
        </w:rPr>
        <w:t>“A Trip to the Moon” with narration</w:t>
      </w:r>
    </w:p>
    <w:p w14:paraId="170C4962" w14:textId="77777777" w:rsidR="00395F8A" w:rsidRDefault="00395F8A" w:rsidP="00395F8A">
      <w:hyperlink r:id="rId16">
        <w:r>
          <w:rPr>
            <w:color w:val="1155CC"/>
            <w:u w:val="single"/>
          </w:rPr>
          <w:t>https://www.youtube.com/watch?v=_pfdQ_ftHQs</w:t>
        </w:r>
      </w:hyperlink>
      <w:r>
        <w:t xml:space="preserve"> </w:t>
      </w:r>
    </w:p>
    <w:p w14:paraId="4D67F4F7" w14:textId="77777777" w:rsidR="00395F8A" w:rsidRDefault="00395F8A" w:rsidP="00395F8A"/>
    <w:p w14:paraId="282D82B2" w14:textId="77777777" w:rsidR="00395F8A" w:rsidRDefault="00395F8A" w:rsidP="00395F8A">
      <w:r>
        <w:rPr>
          <w:b/>
        </w:rPr>
        <w:t xml:space="preserve">Windsor </w:t>
      </w:r>
      <w:proofErr w:type="spellStart"/>
      <w:r>
        <w:rPr>
          <w:b/>
        </w:rPr>
        <w:t>McCay</w:t>
      </w:r>
      <w:proofErr w:type="spellEnd"/>
      <w:r>
        <w:rPr>
          <w:b/>
        </w:rPr>
        <w:t xml:space="preserve"> (1914) </w:t>
      </w:r>
      <w:r>
        <w:t>6:28</w:t>
      </w:r>
      <w:r>
        <w:rPr>
          <w:b/>
        </w:rPr>
        <w:t>/</w:t>
      </w:r>
      <w:r>
        <w:t>5:50</w:t>
      </w:r>
    </w:p>
    <w:p w14:paraId="74FBADC5" w14:textId="77777777" w:rsidR="00395F8A" w:rsidRDefault="00395F8A" w:rsidP="00395F8A">
      <w:pPr>
        <w:rPr>
          <w:b/>
        </w:rPr>
      </w:pPr>
      <w:r>
        <w:rPr>
          <w:b/>
        </w:rPr>
        <w:t xml:space="preserve">“Gertie the Dinosaur” </w:t>
      </w:r>
    </w:p>
    <w:p w14:paraId="764646DD" w14:textId="77777777" w:rsidR="00395F8A" w:rsidRPr="003B0E4B" w:rsidRDefault="00395F8A" w:rsidP="00395F8A">
      <w:r>
        <w:rPr>
          <w:b/>
        </w:rPr>
        <w:t xml:space="preserve">Part 1 </w:t>
      </w:r>
      <w:hyperlink r:id="rId17" w:history="1">
        <w:r w:rsidRPr="003B0E4B">
          <w:rPr>
            <w:rStyle w:val="Hyperlink"/>
          </w:rPr>
          <w:t>https://www.youtube.com/watch?v=mnuhP2URCoo</w:t>
        </w:r>
      </w:hyperlink>
    </w:p>
    <w:p w14:paraId="0119867F" w14:textId="77777777" w:rsidR="00395F8A" w:rsidRDefault="00395F8A" w:rsidP="00395F8A">
      <w:pPr>
        <w:rPr>
          <w:b/>
        </w:rPr>
      </w:pPr>
      <w:r>
        <w:rPr>
          <w:b/>
        </w:rPr>
        <w:t xml:space="preserve">Part 2 </w:t>
      </w:r>
      <w:hyperlink r:id="rId18">
        <w:r>
          <w:rPr>
            <w:color w:val="1155CC"/>
            <w:u w:val="single"/>
          </w:rPr>
          <w:t>https://www.youtube.com/watch?v=ixK1DffOsbE</w:t>
        </w:r>
      </w:hyperlink>
      <w:r>
        <w:t xml:space="preserve"> </w:t>
      </w:r>
    </w:p>
    <w:p w14:paraId="4B497381" w14:textId="77777777" w:rsidR="00395F8A" w:rsidRDefault="00395F8A" w:rsidP="00395F8A">
      <w:pPr>
        <w:rPr>
          <w:b/>
        </w:rPr>
      </w:pPr>
    </w:p>
    <w:p w14:paraId="5BE0ECA3" w14:textId="77777777" w:rsidR="00395F8A" w:rsidRDefault="00395F8A" w:rsidP="00395F8A">
      <w:r>
        <w:rPr>
          <w:b/>
        </w:rPr>
        <w:t>Peter Campus (1973)</w:t>
      </w:r>
      <w:r>
        <w:t xml:space="preserve"> 3:21</w:t>
      </w:r>
    </w:p>
    <w:p w14:paraId="5EE3072C" w14:textId="77777777" w:rsidR="00395F8A" w:rsidRDefault="00395F8A" w:rsidP="00395F8A">
      <w:pPr>
        <w:rPr>
          <w:b/>
        </w:rPr>
      </w:pPr>
      <w:r>
        <w:rPr>
          <w:b/>
        </w:rPr>
        <w:t xml:space="preserve">“Three Transitions” </w:t>
      </w:r>
    </w:p>
    <w:p w14:paraId="46971AA5" w14:textId="77777777" w:rsidR="00395F8A" w:rsidRDefault="00395F8A" w:rsidP="00395F8A">
      <w:hyperlink r:id="rId19">
        <w:r>
          <w:rPr>
            <w:color w:val="1155CC"/>
            <w:u w:val="single"/>
          </w:rPr>
          <w:t>https://www.youtube.com/watch?v=aVozAnBiZrg</w:t>
        </w:r>
      </w:hyperlink>
      <w:r>
        <w:t xml:space="preserve"> </w:t>
      </w:r>
    </w:p>
    <w:p w14:paraId="2DE608DB" w14:textId="77777777" w:rsidR="00395F8A" w:rsidRDefault="00395F8A" w:rsidP="00395F8A"/>
    <w:p w14:paraId="6CEE7606" w14:textId="77777777" w:rsidR="00395F8A" w:rsidRDefault="00395F8A" w:rsidP="00395F8A"/>
    <w:p w14:paraId="1332B46D" w14:textId="77777777" w:rsidR="00395F8A" w:rsidRDefault="00395F8A" w:rsidP="00395F8A">
      <w:r>
        <w:rPr>
          <w:b/>
        </w:rPr>
        <w:t xml:space="preserve">Shirin Nashat (current) </w:t>
      </w:r>
      <w:r>
        <w:t>8:37</w:t>
      </w:r>
    </w:p>
    <w:p w14:paraId="1B4070F9" w14:textId="77777777" w:rsidR="00395F8A" w:rsidRDefault="00395F8A" w:rsidP="00395F8A">
      <w:hyperlink r:id="rId20">
        <w:r>
          <w:rPr>
            <w:color w:val="1155CC"/>
            <w:u w:val="single"/>
          </w:rPr>
          <w:t>https://www.youtube.com/watch?v=VXZkn0nL34Y</w:t>
        </w:r>
      </w:hyperlink>
      <w:r>
        <w:t xml:space="preserve"> </w:t>
      </w:r>
    </w:p>
    <w:p w14:paraId="123ABCDA" w14:textId="77777777" w:rsidR="00395F8A" w:rsidRDefault="00395F8A" w:rsidP="00395F8A"/>
    <w:p w14:paraId="726BBA1B" w14:textId="77777777" w:rsidR="00395F8A" w:rsidRDefault="00395F8A" w:rsidP="00395F8A">
      <w:pPr>
        <w:rPr>
          <w:b/>
        </w:rPr>
      </w:pPr>
      <w:r>
        <w:rPr>
          <w:b/>
        </w:rPr>
        <w:t>Reflective Responses:</w:t>
      </w:r>
    </w:p>
    <w:p w14:paraId="29CF7F84" w14:textId="77777777" w:rsidR="00395F8A" w:rsidRDefault="00395F8A" w:rsidP="00395F8A">
      <w:pPr>
        <w:rPr>
          <w:b/>
        </w:rPr>
      </w:pPr>
      <w:r>
        <w:rPr>
          <w:b/>
        </w:rPr>
        <w:t>Eadweard Muybridge (1878)</w:t>
      </w:r>
    </w:p>
    <w:p w14:paraId="185BBF66" w14:textId="77777777" w:rsidR="00395F8A" w:rsidRDefault="00395F8A" w:rsidP="00395F8A">
      <w:pPr>
        <w:rPr>
          <w:b/>
        </w:rPr>
      </w:pPr>
    </w:p>
    <w:p w14:paraId="12CA7ABC" w14:textId="77777777" w:rsidR="00395F8A" w:rsidRDefault="00395F8A" w:rsidP="00395F8A">
      <w:pPr>
        <w:rPr>
          <w:b/>
        </w:rPr>
      </w:pPr>
    </w:p>
    <w:p w14:paraId="7CD32721" w14:textId="77777777" w:rsidR="00395F8A" w:rsidRDefault="00395F8A" w:rsidP="00395F8A">
      <w:pPr>
        <w:rPr>
          <w:b/>
        </w:rPr>
      </w:pPr>
    </w:p>
    <w:p w14:paraId="4B911CF7" w14:textId="77777777" w:rsidR="00395F8A" w:rsidRDefault="00395F8A" w:rsidP="00395F8A">
      <w:pPr>
        <w:rPr>
          <w:b/>
        </w:rPr>
      </w:pPr>
      <w:r>
        <w:rPr>
          <w:b/>
        </w:rPr>
        <w:t xml:space="preserve">Georges </w:t>
      </w:r>
      <w:proofErr w:type="spellStart"/>
      <w:r>
        <w:rPr>
          <w:b/>
        </w:rPr>
        <w:t>Meilies</w:t>
      </w:r>
      <w:proofErr w:type="spellEnd"/>
      <w:r>
        <w:rPr>
          <w:b/>
        </w:rPr>
        <w:t xml:space="preserve"> (1902)</w:t>
      </w:r>
    </w:p>
    <w:p w14:paraId="191112DD" w14:textId="77777777" w:rsidR="00395F8A" w:rsidRDefault="00395F8A" w:rsidP="00395F8A">
      <w:pPr>
        <w:rPr>
          <w:b/>
        </w:rPr>
      </w:pPr>
    </w:p>
    <w:p w14:paraId="3F0D67AD" w14:textId="77777777" w:rsidR="00395F8A" w:rsidRDefault="00395F8A" w:rsidP="00395F8A">
      <w:pPr>
        <w:rPr>
          <w:b/>
        </w:rPr>
      </w:pPr>
    </w:p>
    <w:p w14:paraId="004F24F4" w14:textId="77777777" w:rsidR="00395F8A" w:rsidRDefault="00395F8A" w:rsidP="00395F8A">
      <w:pPr>
        <w:rPr>
          <w:b/>
        </w:rPr>
      </w:pPr>
    </w:p>
    <w:p w14:paraId="77495497" w14:textId="77777777" w:rsidR="00395F8A" w:rsidRDefault="00395F8A" w:rsidP="00395F8A">
      <w:pPr>
        <w:rPr>
          <w:b/>
        </w:rPr>
      </w:pPr>
      <w:r>
        <w:rPr>
          <w:b/>
        </w:rPr>
        <w:t xml:space="preserve">Windsor </w:t>
      </w:r>
      <w:proofErr w:type="spellStart"/>
      <w:r>
        <w:rPr>
          <w:b/>
        </w:rPr>
        <w:t>McCay</w:t>
      </w:r>
      <w:proofErr w:type="spellEnd"/>
      <w:r>
        <w:rPr>
          <w:b/>
        </w:rPr>
        <w:t xml:space="preserve"> (1914)</w:t>
      </w:r>
    </w:p>
    <w:p w14:paraId="533F2EA6" w14:textId="77777777" w:rsidR="00395F8A" w:rsidRDefault="00395F8A" w:rsidP="00395F8A">
      <w:pPr>
        <w:rPr>
          <w:b/>
        </w:rPr>
      </w:pPr>
    </w:p>
    <w:p w14:paraId="39ED8007" w14:textId="77777777" w:rsidR="00395F8A" w:rsidRDefault="00395F8A" w:rsidP="00395F8A">
      <w:pPr>
        <w:rPr>
          <w:b/>
        </w:rPr>
      </w:pPr>
    </w:p>
    <w:p w14:paraId="675571B2" w14:textId="77777777" w:rsidR="00395F8A" w:rsidRDefault="00395F8A" w:rsidP="00395F8A">
      <w:pPr>
        <w:rPr>
          <w:b/>
        </w:rPr>
      </w:pPr>
    </w:p>
    <w:p w14:paraId="53F79BBF" w14:textId="77777777" w:rsidR="00395F8A" w:rsidRDefault="00395F8A" w:rsidP="00395F8A">
      <w:pPr>
        <w:rPr>
          <w:b/>
        </w:rPr>
      </w:pPr>
      <w:r>
        <w:rPr>
          <w:b/>
        </w:rPr>
        <w:t>Peter Campus (1973)</w:t>
      </w:r>
    </w:p>
    <w:p w14:paraId="5D1EBF4F" w14:textId="77777777" w:rsidR="00395F8A" w:rsidRDefault="00395F8A" w:rsidP="00395F8A">
      <w:pPr>
        <w:rPr>
          <w:b/>
        </w:rPr>
      </w:pPr>
    </w:p>
    <w:p w14:paraId="7F9E1A21" w14:textId="77777777" w:rsidR="00395F8A" w:rsidRDefault="00395F8A" w:rsidP="00395F8A">
      <w:pPr>
        <w:rPr>
          <w:b/>
        </w:rPr>
      </w:pPr>
    </w:p>
    <w:p w14:paraId="6F5D5B6C" w14:textId="77777777" w:rsidR="00395F8A" w:rsidRDefault="00395F8A" w:rsidP="00395F8A">
      <w:pPr>
        <w:rPr>
          <w:b/>
        </w:rPr>
      </w:pPr>
    </w:p>
    <w:p w14:paraId="6B892CC0" w14:textId="77777777" w:rsidR="00395F8A" w:rsidRDefault="00395F8A" w:rsidP="00395F8A">
      <w:pPr>
        <w:rPr>
          <w:b/>
        </w:rPr>
      </w:pPr>
      <w:r>
        <w:rPr>
          <w:b/>
        </w:rPr>
        <w:t>Shirin Nashat (current)</w:t>
      </w:r>
    </w:p>
    <w:p w14:paraId="11F004D6" w14:textId="77777777" w:rsidR="00395F8A" w:rsidRDefault="00395F8A">
      <w:pPr>
        <w:pBdr>
          <w:top w:val="nil"/>
          <w:left w:val="nil"/>
          <w:bottom w:val="nil"/>
          <w:right w:val="nil"/>
          <w:between w:val="nil"/>
        </w:pBdr>
      </w:pPr>
    </w:p>
    <w:p w14:paraId="0269B63A" w14:textId="77777777" w:rsidR="00A36F26" w:rsidRDefault="00A36F26">
      <w:pPr>
        <w:pBdr>
          <w:top w:val="nil"/>
          <w:left w:val="nil"/>
          <w:bottom w:val="nil"/>
          <w:right w:val="nil"/>
          <w:between w:val="nil"/>
        </w:pBdr>
      </w:pPr>
    </w:p>
    <w:p w14:paraId="2C808552" w14:textId="77777777" w:rsidR="00A36F26" w:rsidRDefault="00A36F26">
      <w:pPr>
        <w:pBdr>
          <w:top w:val="nil"/>
          <w:left w:val="nil"/>
          <w:bottom w:val="nil"/>
          <w:right w:val="nil"/>
          <w:between w:val="nil"/>
        </w:pBdr>
      </w:pPr>
    </w:p>
    <w:p w14:paraId="598761BF" w14:textId="77777777" w:rsidR="00A36F26" w:rsidRDefault="00A36F26">
      <w:pPr>
        <w:pBdr>
          <w:top w:val="nil"/>
          <w:left w:val="nil"/>
          <w:bottom w:val="nil"/>
          <w:right w:val="nil"/>
          <w:between w:val="nil"/>
        </w:pBdr>
      </w:pPr>
    </w:p>
    <w:sectPr w:rsidR="00A36F2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CBB95" w14:textId="77777777" w:rsidR="00B8751C" w:rsidRDefault="00B8751C" w:rsidP="00395F8A">
      <w:pPr>
        <w:spacing w:after="0" w:line="240" w:lineRule="auto"/>
      </w:pPr>
      <w:r>
        <w:separator/>
      </w:r>
    </w:p>
  </w:endnote>
  <w:endnote w:type="continuationSeparator" w:id="0">
    <w:p w14:paraId="6F4765E5" w14:textId="77777777" w:rsidR="00B8751C" w:rsidRDefault="00B8751C" w:rsidP="0039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4BE8A" w14:textId="77777777" w:rsidR="00395F8A" w:rsidRDefault="0039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1EA2F" w14:textId="77777777" w:rsidR="00395F8A" w:rsidRDefault="00395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A7D6B" w14:textId="77777777" w:rsidR="00395F8A" w:rsidRDefault="0039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C9A25" w14:textId="77777777" w:rsidR="00B8751C" w:rsidRDefault="00B8751C" w:rsidP="00395F8A">
      <w:pPr>
        <w:spacing w:after="0" w:line="240" w:lineRule="auto"/>
      </w:pPr>
      <w:r>
        <w:separator/>
      </w:r>
    </w:p>
  </w:footnote>
  <w:footnote w:type="continuationSeparator" w:id="0">
    <w:p w14:paraId="0D8DE6F1" w14:textId="77777777" w:rsidR="00B8751C" w:rsidRDefault="00B8751C" w:rsidP="0039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1397E" w14:textId="77777777" w:rsidR="00395F8A" w:rsidRDefault="0039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5993" w14:textId="77777777" w:rsidR="00395F8A" w:rsidRDefault="00395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89406" w14:textId="77777777" w:rsidR="00395F8A" w:rsidRDefault="00395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26"/>
    <w:rsid w:val="00395F8A"/>
    <w:rsid w:val="00774AEF"/>
    <w:rsid w:val="00A36F26"/>
    <w:rsid w:val="00B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532C2"/>
  <w15:docId w15:val="{C31C80F5-AF8D-0345-B634-AAA3C65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5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8A"/>
  </w:style>
  <w:style w:type="paragraph" w:styleId="Footer">
    <w:name w:val="footer"/>
    <w:basedOn w:val="Normal"/>
    <w:link w:val="FooterChar"/>
    <w:uiPriority w:val="99"/>
    <w:unhideWhenUsed/>
    <w:rsid w:val="00395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8A"/>
  </w:style>
  <w:style w:type="character" w:styleId="Hyperlink">
    <w:name w:val="Hyperlink"/>
    <w:basedOn w:val="DefaultParagraphFont"/>
    <w:uiPriority w:val="99"/>
    <w:unhideWhenUsed/>
    <w:rsid w:val="00395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wogKeYH2wEE" TargetMode="External"/><Relationship Id="rId13" Type="http://schemas.openxmlformats.org/officeDocument/2006/relationships/image" Target="media/image4.jpg"/><Relationship Id="rId18" Type="http://schemas.openxmlformats.org/officeDocument/2006/relationships/hyperlink" Target="https://www.youtube.com/watch?v=ixK1DffOsbE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youtube.com/watch?v=JHw5_1Hopsc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www.youtube.com/watch?v=mnuhP2URCoo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pfdQ_ftHQs" TargetMode="External"/><Relationship Id="rId20" Type="http://schemas.openxmlformats.org/officeDocument/2006/relationships/hyperlink" Target="https://www.youtube.com/watch?v=VXZkn0nL34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O0skLwaFpn0" TargetMode="External"/><Relationship Id="rId11" Type="http://schemas.openxmlformats.org/officeDocument/2006/relationships/image" Target="media/image2.jp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RyGRpvA17wI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s://www.youtube.com/watch?v=aVozAnBiZ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tube.com/watch?v=SNKn4PORGBI" TargetMode="External"/><Relationship Id="rId14" Type="http://schemas.openxmlformats.org/officeDocument/2006/relationships/hyperlink" Target="https://www.youtube.com/watch?v=aG5erS2GNG0&amp;t=119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مستخدم Microsoft Office</cp:lastModifiedBy>
  <cp:revision>2</cp:revision>
  <dcterms:created xsi:type="dcterms:W3CDTF">2021-02-26T11:37:00Z</dcterms:created>
  <dcterms:modified xsi:type="dcterms:W3CDTF">2021-02-26T11:37:00Z</dcterms:modified>
</cp:coreProperties>
</file>